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39" w:rsidRPr="00996F39" w:rsidRDefault="00996F39" w:rsidP="00996F39">
      <w:pPr>
        <w:rPr>
          <w:rFonts w:ascii="Arial" w:hAnsi="Arial" w:cs="Arial"/>
          <w:b/>
          <w:color w:val="0000FF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996F39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5" o:title=""/>
          </v:shape>
          <o:OLEObject Type="Embed" ProgID="PBrush" ShapeID="_x0000_i1025" DrawAspect="Content" ObjectID="_1692084214" r:id="rId6"/>
        </w:objec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996F39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ΠΕΡΙΦΕΡΕΙΑ ΣΤΕΡΕΑΣ ΕΛΛΑΔΑΣ                         </w:t>
      </w:r>
      <w:r w:rsidRPr="00996F39">
        <w:rPr>
          <w:rFonts w:ascii="Arial" w:hAnsi="Arial" w:cs="Arial"/>
          <w:color w:val="000000"/>
          <w:sz w:val="22"/>
          <w:szCs w:val="22"/>
        </w:rPr>
        <w:tab/>
      </w:r>
      <w:r w:rsidRPr="00996F39">
        <w:rPr>
          <w:rFonts w:ascii="Arial" w:hAnsi="Arial" w:cs="Arial"/>
          <w:color w:val="000000"/>
          <w:sz w:val="22"/>
          <w:szCs w:val="22"/>
        </w:rPr>
        <w:tab/>
      </w:r>
      <w:r w:rsidRPr="00996F39">
        <w:rPr>
          <w:rFonts w:ascii="Arial" w:hAnsi="Arial" w:cs="Arial"/>
          <w:color w:val="000000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996F3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ΠΟΛΙΤΙΣΜΟΥ-ΑΘΛΗΤΙΣΜΟΥ</w:t>
      </w:r>
    </w:p>
    <w:p w:rsidR="00996F39" w:rsidRPr="00996F39" w:rsidRDefault="00996F39" w:rsidP="00996F39">
      <w:pPr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>ΑΝΑΡΤΗΤΕΑ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ΕΙΔΟΣ ΠΡΑΞΗΣ</w:t>
      </w:r>
      <w:r w:rsidRPr="00996F39">
        <w:rPr>
          <w:rFonts w:ascii="Arial" w:hAnsi="Arial" w:cs="Arial"/>
          <w:b/>
          <w:sz w:val="22"/>
          <w:szCs w:val="22"/>
        </w:rPr>
        <w:t>: ΚΑΝΟΝΙΣΤΙΚΗ ΠΡΑΞΗ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ΘΕΜΑΤΙΚΗ ΕΝΟΤΗΤΑ</w:t>
      </w:r>
      <w:r w:rsidRPr="00996F39">
        <w:rPr>
          <w:rFonts w:ascii="Arial" w:hAnsi="Arial" w:cs="Arial"/>
          <w:b/>
          <w:sz w:val="22"/>
          <w:szCs w:val="22"/>
        </w:rPr>
        <w:t>: ΠΟΛΙΤΙΚΗ ΖΩΗ</w:t>
      </w:r>
    </w:p>
    <w:p w:rsidR="00996F39" w:rsidRPr="00E0299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Προς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996F39" w:rsidRPr="00E0299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ΘΕΜΑ: «</w:t>
      </w:r>
      <w:r w:rsidR="00CA1037">
        <w:rPr>
          <w:rFonts w:ascii="Arial" w:hAnsi="Arial" w:cs="Arial"/>
          <w:b/>
          <w:sz w:val="22"/>
          <w:szCs w:val="22"/>
        </w:rPr>
        <w:t>Γ</w:t>
      </w:r>
      <w:r w:rsidRPr="00996F39">
        <w:rPr>
          <w:rFonts w:ascii="Arial" w:hAnsi="Arial" w:cs="Arial"/>
          <w:b/>
          <w:sz w:val="22"/>
          <w:szCs w:val="22"/>
        </w:rPr>
        <w:t xml:space="preserve">΄ Κατανομή λειτουργικών δαπανών στις Σχολικές Επιτροπές του Δήμου  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    </w:t>
      </w:r>
      <w:proofErr w:type="spellStart"/>
      <w:r w:rsidRPr="00996F39">
        <w:rPr>
          <w:rFonts w:ascii="Arial" w:hAnsi="Arial" w:cs="Arial"/>
          <w:b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b/>
          <w:sz w:val="22"/>
          <w:szCs w:val="22"/>
        </w:rPr>
        <w:t xml:space="preserve"> έτους 20</w:t>
      </w:r>
      <w:r w:rsidR="00B32A7B">
        <w:rPr>
          <w:rFonts w:ascii="Arial" w:hAnsi="Arial" w:cs="Arial"/>
          <w:b/>
          <w:sz w:val="22"/>
          <w:szCs w:val="22"/>
        </w:rPr>
        <w:t>2</w:t>
      </w:r>
      <w:r w:rsidR="00A11A00">
        <w:rPr>
          <w:rFonts w:ascii="Arial" w:hAnsi="Arial" w:cs="Arial"/>
          <w:b/>
          <w:sz w:val="22"/>
          <w:szCs w:val="22"/>
        </w:rPr>
        <w:t>1</w:t>
      </w:r>
      <w:r w:rsidRPr="00996F39">
        <w:rPr>
          <w:rFonts w:ascii="Arial" w:hAnsi="Arial" w:cs="Arial"/>
          <w:b/>
          <w:sz w:val="22"/>
          <w:szCs w:val="22"/>
        </w:rPr>
        <w:t>»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08754A" w:rsidRDefault="00996F39" w:rsidP="0008754A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="0008754A" w:rsidRPr="00996F39">
        <w:rPr>
          <w:rFonts w:ascii="Arial" w:hAnsi="Arial" w:cs="Arial"/>
          <w:sz w:val="22"/>
          <w:szCs w:val="22"/>
        </w:rPr>
        <w:t>Έχοντας υπόψη:</w:t>
      </w:r>
    </w:p>
    <w:p w:rsidR="00CA1037" w:rsidRDefault="00CA1037" w:rsidP="00CA1037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996F39">
        <w:rPr>
          <w:rFonts w:ascii="Arial" w:hAnsi="Arial" w:cs="Arial"/>
          <w:sz w:val="22"/>
          <w:szCs w:val="22"/>
        </w:rPr>
        <w:t>αριθμ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62036</w:t>
      </w:r>
      <w:r w:rsidRPr="00996F39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20</w:t>
      </w:r>
      <w:r w:rsidRPr="00996F39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08</w:t>
      </w:r>
      <w:r w:rsidRPr="00996F39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 xml:space="preserve">21 </w:t>
      </w:r>
      <w:r w:rsidRPr="00996F39">
        <w:rPr>
          <w:rFonts w:ascii="Arial" w:hAnsi="Arial" w:cs="Arial"/>
          <w:sz w:val="22"/>
          <w:szCs w:val="22"/>
        </w:rPr>
        <w:t>Απόφαση Υπουργείου Εσωτερικών</w:t>
      </w:r>
      <w:r>
        <w:rPr>
          <w:rFonts w:ascii="Arial" w:hAnsi="Arial" w:cs="Arial"/>
          <w:sz w:val="22"/>
          <w:szCs w:val="22"/>
        </w:rPr>
        <w:t xml:space="preserve"> (ΑΔΑ:6ΨΡ746ΜΤΛ6-Ε9Ε)</w:t>
      </w:r>
    </w:p>
    <w:p w:rsidR="00CA1037" w:rsidRDefault="00CA1037" w:rsidP="00CA1037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72259/26-08-2021 έγγραφο του Ταμείου Παρακαταθηκών &amp; Δανείων.</w:t>
      </w:r>
    </w:p>
    <w:p w:rsidR="0008754A" w:rsidRDefault="0008754A" w:rsidP="0008754A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63967/2019 </w:t>
      </w:r>
      <w:r w:rsidRPr="000816DC">
        <w:rPr>
          <w:rFonts w:ascii="Arial" w:hAnsi="Arial" w:cs="Arial"/>
          <w:sz w:val="22"/>
          <w:szCs w:val="22"/>
        </w:rPr>
        <w:t xml:space="preserve">τροποποίηση της </w:t>
      </w:r>
      <w:proofErr w:type="spellStart"/>
      <w:r w:rsidRPr="000816DC">
        <w:rPr>
          <w:rFonts w:ascii="Arial" w:hAnsi="Arial" w:cs="Arial"/>
          <w:sz w:val="22"/>
          <w:szCs w:val="22"/>
        </w:rPr>
        <w:t>αριθμ</w:t>
      </w:r>
      <w:proofErr w:type="spellEnd"/>
      <w:r w:rsidRPr="000816DC">
        <w:rPr>
          <w:rFonts w:ascii="Arial" w:hAnsi="Arial" w:cs="Arial"/>
          <w:sz w:val="22"/>
          <w:szCs w:val="22"/>
        </w:rPr>
        <w:t>. 8440/2011 (Β’  318) υπουργικής απόφασης «Καθορισμός Λειτουργίας των Σχολικών Επιτροπών και ρύθμιση οικονομικών θεμάτων αυτών.</w:t>
      </w:r>
    </w:p>
    <w:p w:rsidR="00706610" w:rsidRPr="0008754A" w:rsidRDefault="00706610" w:rsidP="0008754A">
      <w:pPr>
        <w:pStyle w:val="a4"/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754A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08754A">
        <w:rPr>
          <w:rFonts w:ascii="Arial" w:hAnsi="Arial" w:cs="Arial"/>
          <w:sz w:val="22"/>
          <w:szCs w:val="22"/>
        </w:rPr>
        <w:t>αριθμ</w:t>
      </w:r>
      <w:proofErr w:type="spellEnd"/>
      <w:r w:rsidRPr="0008754A">
        <w:rPr>
          <w:rFonts w:ascii="Arial" w:hAnsi="Arial" w:cs="Arial"/>
          <w:sz w:val="22"/>
          <w:szCs w:val="22"/>
        </w:rPr>
        <w:t xml:space="preserve">. </w:t>
      </w:r>
      <w:r w:rsidR="00CA1037">
        <w:rPr>
          <w:rFonts w:ascii="Arial" w:hAnsi="Arial" w:cs="Arial"/>
          <w:sz w:val="22"/>
          <w:szCs w:val="22"/>
        </w:rPr>
        <w:t>6</w:t>
      </w:r>
      <w:r w:rsidRPr="0008754A">
        <w:rPr>
          <w:rFonts w:ascii="Arial" w:hAnsi="Arial" w:cs="Arial"/>
          <w:sz w:val="22"/>
          <w:szCs w:val="22"/>
        </w:rPr>
        <w:t>/20</w:t>
      </w:r>
      <w:r w:rsidR="00B32A7B" w:rsidRPr="0008754A">
        <w:rPr>
          <w:rFonts w:ascii="Arial" w:hAnsi="Arial" w:cs="Arial"/>
          <w:sz w:val="22"/>
          <w:szCs w:val="22"/>
        </w:rPr>
        <w:t>2</w:t>
      </w:r>
      <w:r w:rsidR="00182791">
        <w:rPr>
          <w:rFonts w:ascii="Arial" w:hAnsi="Arial" w:cs="Arial"/>
          <w:sz w:val="22"/>
          <w:szCs w:val="22"/>
        </w:rPr>
        <w:t>1</w:t>
      </w:r>
      <w:r w:rsidRPr="0008754A">
        <w:rPr>
          <w:rFonts w:ascii="Arial" w:hAnsi="Arial" w:cs="Arial"/>
          <w:sz w:val="22"/>
          <w:szCs w:val="22"/>
        </w:rPr>
        <w:t xml:space="preserve"> απόφαση Δημοτικής Επιτροπής Παιδείας</w:t>
      </w:r>
    </w:p>
    <w:p w:rsidR="00996F39" w:rsidRP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Προτείνεται η λήψη απόφασης για την κατανομή των λειτουργικών δαπανών στις Σχολικές Επιτροπές του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ως ακολούθως:</w:t>
      </w:r>
    </w:p>
    <w:p w:rsid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p w:rsidR="00CA1037" w:rsidRPr="00996F39" w:rsidRDefault="00CA1037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tbl>
      <w:tblPr>
        <w:tblW w:w="87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1"/>
        <w:gridCol w:w="1719"/>
      </w:tblGrid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lastRenderedPageBreak/>
              <w:t>ΣΧΟΛΙΚΗ ΕΠΙΤΡΟΠΗ</w:t>
            </w:r>
          </w:p>
        </w:tc>
        <w:tc>
          <w:tcPr>
            <w:tcW w:w="1719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ΠΟΣΟ</w:t>
            </w:r>
          </w:p>
        </w:tc>
      </w:tr>
      <w:tr w:rsidR="00CA1037" w:rsidRPr="00996F39" w:rsidTr="00490042">
        <w:tc>
          <w:tcPr>
            <w:tcW w:w="7011" w:type="dxa"/>
          </w:tcPr>
          <w:p w:rsidR="00CA1037" w:rsidRPr="00996F39" w:rsidRDefault="00CA1037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Α/ΘΜΙΑΣ ΕΚΠΑΙΔΕΥΣΗΣ ΔΗΜΟΥ ΛΑΜΙΕΩΝ</w:t>
            </w:r>
          </w:p>
        </w:tc>
        <w:tc>
          <w:tcPr>
            <w:tcW w:w="1719" w:type="dxa"/>
          </w:tcPr>
          <w:p w:rsidR="00CA1037" w:rsidRPr="00F07D98" w:rsidRDefault="00CA1037" w:rsidP="000A1170">
            <w:pPr>
              <w:spacing w:line="360" w:lineRule="auto"/>
              <w:jc w:val="right"/>
              <w:outlineLvl w:val="0"/>
              <w:rPr>
                <w:rFonts w:ascii="Arial" w:hAnsi="Arial" w:cs="Arial"/>
              </w:rPr>
            </w:pPr>
            <w:r w:rsidRPr="00F07D98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02</w:t>
            </w:r>
            <w:r w:rsidRPr="00F07D98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006,54</w:t>
            </w:r>
            <w:r w:rsidRPr="00F07D98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CA1037" w:rsidRPr="00996F39" w:rsidTr="00490042">
        <w:tc>
          <w:tcPr>
            <w:tcW w:w="7011" w:type="dxa"/>
          </w:tcPr>
          <w:p w:rsidR="00CA1037" w:rsidRPr="00996F39" w:rsidRDefault="00CA1037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Β/ΘΜΙΑΣ ΕΚΠΑΙΔΕΥΣΗΣ ΔΗΜΟΥ ΛΑΜΙΕΩΝ</w:t>
            </w:r>
          </w:p>
        </w:tc>
        <w:tc>
          <w:tcPr>
            <w:tcW w:w="1719" w:type="dxa"/>
          </w:tcPr>
          <w:p w:rsidR="00CA1037" w:rsidRPr="00F002B9" w:rsidRDefault="00CA1037" w:rsidP="000A1170">
            <w:pPr>
              <w:spacing w:line="360" w:lineRule="auto"/>
              <w:jc w:val="right"/>
              <w:outlineLvl w:val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00</w:t>
            </w:r>
            <w:r w:rsidRPr="00C233E7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CA1037" w:rsidRPr="00996F39" w:rsidTr="00490042">
        <w:tc>
          <w:tcPr>
            <w:tcW w:w="7011" w:type="dxa"/>
          </w:tcPr>
          <w:p w:rsidR="00CA1037" w:rsidRPr="00996F39" w:rsidRDefault="00CA1037" w:rsidP="00490042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ΣΥΝΟΛΟ</w:t>
            </w:r>
          </w:p>
        </w:tc>
        <w:tc>
          <w:tcPr>
            <w:tcW w:w="1719" w:type="dxa"/>
          </w:tcPr>
          <w:p w:rsidR="00CA1037" w:rsidRPr="00F002B9" w:rsidRDefault="00CA1037" w:rsidP="000A1170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C233E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C233E7"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</w:rPr>
              <w:t>006,54</w:t>
            </w:r>
            <w:r w:rsidRPr="00C233E7">
              <w:rPr>
                <w:rFonts w:ascii="Arial" w:hAnsi="Arial" w:cs="Arial"/>
                <w:b/>
                <w:sz w:val="22"/>
                <w:szCs w:val="22"/>
              </w:rPr>
              <w:t xml:space="preserve"> €</w:t>
            </w:r>
          </w:p>
        </w:tc>
      </w:tr>
    </w:tbl>
    <w:p w:rsid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</w:p>
    <w:p w:rsidR="00200515" w:rsidRPr="00996F39" w:rsidRDefault="00200515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2996"/>
        <w:gridCol w:w="2996"/>
        <w:gridCol w:w="2996"/>
      </w:tblGrid>
      <w:tr w:rsidR="00200515" w:rsidTr="00571484">
        <w:trPr>
          <w:trHeight w:val="499"/>
        </w:trPr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71E0E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200515" w:rsidTr="00571484">
        <w:trPr>
          <w:trHeight w:val="565"/>
        </w:trPr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</w:tr>
      <w:tr w:rsidR="0008754A" w:rsidTr="00571484">
        <w:trPr>
          <w:trHeight w:val="595"/>
        </w:trPr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ED64D6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Λαμία, </w:t>
      </w:r>
      <w:r w:rsidR="00CA1037">
        <w:rPr>
          <w:rFonts w:ascii="Arial" w:hAnsi="Arial" w:cs="Arial"/>
          <w:sz w:val="22"/>
          <w:szCs w:val="22"/>
        </w:rPr>
        <w:t>06</w:t>
      </w:r>
      <w:r w:rsidRPr="00996F39">
        <w:rPr>
          <w:rFonts w:ascii="Arial" w:hAnsi="Arial" w:cs="Arial"/>
          <w:sz w:val="22"/>
          <w:szCs w:val="22"/>
        </w:rPr>
        <w:t>-</w:t>
      </w:r>
      <w:r w:rsidR="00182791">
        <w:rPr>
          <w:rFonts w:ascii="Arial" w:hAnsi="Arial" w:cs="Arial"/>
          <w:sz w:val="22"/>
          <w:szCs w:val="22"/>
        </w:rPr>
        <w:t>0</w:t>
      </w:r>
      <w:r w:rsidR="00CA1037">
        <w:rPr>
          <w:rFonts w:ascii="Arial" w:hAnsi="Arial" w:cs="Arial"/>
          <w:sz w:val="22"/>
          <w:szCs w:val="22"/>
        </w:rPr>
        <w:t>9</w:t>
      </w:r>
      <w:r w:rsidRPr="00996F39">
        <w:rPr>
          <w:rFonts w:ascii="Arial" w:hAnsi="Arial" w:cs="Arial"/>
          <w:sz w:val="22"/>
          <w:szCs w:val="22"/>
        </w:rPr>
        <w:t>-20</w:t>
      </w:r>
      <w:r w:rsidR="00B32A7B">
        <w:rPr>
          <w:rFonts w:ascii="Arial" w:hAnsi="Arial" w:cs="Arial"/>
          <w:sz w:val="22"/>
          <w:szCs w:val="22"/>
        </w:rPr>
        <w:t>2</w:t>
      </w:r>
      <w:r w:rsidR="00182791">
        <w:rPr>
          <w:rFonts w:ascii="Arial" w:hAnsi="Arial" w:cs="Arial"/>
          <w:sz w:val="22"/>
          <w:szCs w:val="22"/>
        </w:rPr>
        <w:t>1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  <w:r w:rsidRPr="00996F39">
        <w:rPr>
          <w:rFonts w:ascii="Arial" w:hAnsi="Arial" w:cs="Arial"/>
          <w:sz w:val="22"/>
          <w:szCs w:val="22"/>
        </w:rPr>
        <w:t>Ο ΕΝΤΕΤΑΛΜΕΝΟΣ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ΑΘΑΝΑΣΙΟΣ ΠΑΠΑΧΡΗΣΤΟΣ</w:t>
      </w:r>
    </w:p>
    <w:p w:rsidR="00654607" w:rsidRPr="00996F39" w:rsidRDefault="00654607">
      <w:pPr>
        <w:rPr>
          <w:rFonts w:ascii="Arial" w:hAnsi="Arial" w:cs="Arial"/>
          <w:sz w:val="22"/>
          <w:szCs w:val="22"/>
        </w:rPr>
      </w:pPr>
    </w:p>
    <w:sectPr w:rsidR="00654607" w:rsidRPr="00996F39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0633B0"/>
    <w:multiLevelType w:val="hybridMultilevel"/>
    <w:tmpl w:val="0A022C48"/>
    <w:lvl w:ilvl="0" w:tplc="0408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8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6F39"/>
    <w:rsid w:val="0008754A"/>
    <w:rsid w:val="000B3546"/>
    <w:rsid w:val="000B3B06"/>
    <w:rsid w:val="00144292"/>
    <w:rsid w:val="00182791"/>
    <w:rsid w:val="001B191B"/>
    <w:rsid w:val="00200515"/>
    <w:rsid w:val="00214F03"/>
    <w:rsid w:val="0023187A"/>
    <w:rsid w:val="00235A96"/>
    <w:rsid w:val="00247089"/>
    <w:rsid w:val="002A7C7F"/>
    <w:rsid w:val="002F55EA"/>
    <w:rsid w:val="00315B97"/>
    <w:rsid w:val="00330855"/>
    <w:rsid w:val="00355BB5"/>
    <w:rsid w:val="0039039D"/>
    <w:rsid w:val="003C3687"/>
    <w:rsid w:val="006472AF"/>
    <w:rsid w:val="00654607"/>
    <w:rsid w:val="006978C7"/>
    <w:rsid w:val="006D08AA"/>
    <w:rsid w:val="00706610"/>
    <w:rsid w:val="008A1EA3"/>
    <w:rsid w:val="00967C18"/>
    <w:rsid w:val="00996F39"/>
    <w:rsid w:val="00A01ED0"/>
    <w:rsid w:val="00A11A00"/>
    <w:rsid w:val="00AD15E2"/>
    <w:rsid w:val="00B31F46"/>
    <w:rsid w:val="00B32A7B"/>
    <w:rsid w:val="00CA1037"/>
    <w:rsid w:val="00D63796"/>
    <w:rsid w:val="00D70077"/>
    <w:rsid w:val="00D820B8"/>
    <w:rsid w:val="00D977D9"/>
    <w:rsid w:val="00E02999"/>
    <w:rsid w:val="00E16FEB"/>
    <w:rsid w:val="00E807F8"/>
    <w:rsid w:val="00E95A92"/>
    <w:rsid w:val="00EE56A8"/>
    <w:rsid w:val="00F21E43"/>
    <w:rsid w:val="00FC2F46"/>
    <w:rsid w:val="00FD4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8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2</Pages>
  <Words>245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26</cp:revision>
  <cp:lastPrinted>2021-02-16T09:42:00Z</cp:lastPrinted>
  <dcterms:created xsi:type="dcterms:W3CDTF">2019-09-20T10:18:00Z</dcterms:created>
  <dcterms:modified xsi:type="dcterms:W3CDTF">2021-09-02T07:37:00Z</dcterms:modified>
</cp:coreProperties>
</file>